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9BCE9" w14:textId="77777777" w:rsidR="003308E8" w:rsidRPr="00EC7C72" w:rsidRDefault="003308E8" w:rsidP="003308E8">
      <w:pPr>
        <w:shd w:val="clear" w:color="auto" w:fill="FFFFFF"/>
        <w:spacing w:after="0" w:line="360" w:lineRule="auto"/>
        <w:jc w:val="right"/>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 xml:space="preserve">Annex No. 1 to </w:t>
      </w:r>
      <w:r w:rsidR="00F05961">
        <w:rPr>
          <w:rFonts w:ascii="Times New Roman" w:eastAsia="Times New Roman" w:hAnsi="Times New Roman" w:cs="Times New Roman"/>
          <w:color w:val="222222"/>
          <w:sz w:val="24"/>
          <w:szCs w:val="24"/>
          <w:lang w:val="en-US" w:eastAsia="en-GB"/>
        </w:rPr>
        <w:t xml:space="preserve">the </w:t>
      </w:r>
      <w:r w:rsidRPr="00EC7C72">
        <w:rPr>
          <w:rFonts w:ascii="Times New Roman" w:eastAsia="Times New Roman" w:hAnsi="Times New Roman" w:cs="Times New Roman"/>
          <w:color w:val="222222"/>
          <w:sz w:val="24"/>
          <w:szCs w:val="24"/>
          <w:lang w:val="en-US" w:eastAsia="en-GB"/>
        </w:rPr>
        <w:t xml:space="preserve">Decision </w:t>
      </w:r>
      <w:r w:rsidR="00F05961">
        <w:rPr>
          <w:rFonts w:ascii="Times New Roman" w:eastAsia="Times New Roman" w:hAnsi="Times New Roman" w:cs="Times New Roman"/>
          <w:color w:val="222222"/>
          <w:sz w:val="24"/>
          <w:szCs w:val="24"/>
          <w:lang w:val="en-US" w:eastAsia="en-GB"/>
        </w:rPr>
        <w:t xml:space="preserve">of the Management Board </w:t>
      </w:r>
      <w:r w:rsidRPr="00EC7C72">
        <w:rPr>
          <w:rFonts w:ascii="Times New Roman" w:eastAsia="Times New Roman" w:hAnsi="Times New Roman" w:cs="Times New Roman"/>
          <w:color w:val="222222"/>
          <w:sz w:val="24"/>
          <w:szCs w:val="24"/>
          <w:lang w:val="en-US" w:eastAsia="en-GB"/>
        </w:rPr>
        <w:t>No. 62/22.03.2024</w:t>
      </w:r>
    </w:p>
    <w:p w14:paraId="5600FE33" w14:textId="77777777" w:rsidR="003308E8" w:rsidRPr="00EC7C72" w:rsidRDefault="003308E8" w:rsidP="003308E8">
      <w:pPr>
        <w:shd w:val="clear" w:color="auto" w:fill="FFFFFF"/>
        <w:spacing w:after="0" w:line="360" w:lineRule="auto"/>
        <w:jc w:val="center"/>
        <w:rPr>
          <w:rFonts w:ascii="Times New Roman" w:eastAsia="Times New Roman" w:hAnsi="Times New Roman" w:cs="Times New Roman"/>
          <w:b/>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br/>
      </w:r>
      <w:r w:rsidRPr="00EC7C72">
        <w:rPr>
          <w:rFonts w:ascii="Times New Roman" w:eastAsia="Times New Roman" w:hAnsi="Times New Roman" w:cs="Times New Roman"/>
          <w:b/>
          <w:color w:val="222222"/>
          <w:sz w:val="24"/>
          <w:szCs w:val="24"/>
          <w:lang w:val="en-US" w:eastAsia="en-GB"/>
        </w:rPr>
        <w:t>PROCEDURE FOR REIMBURSING TUITION FEE</w:t>
      </w:r>
      <w:r w:rsidR="00F05961">
        <w:rPr>
          <w:rFonts w:ascii="Times New Roman" w:eastAsia="Times New Roman" w:hAnsi="Times New Roman" w:cs="Times New Roman"/>
          <w:b/>
          <w:color w:val="222222"/>
          <w:sz w:val="24"/>
          <w:szCs w:val="24"/>
          <w:lang w:val="en-US" w:eastAsia="en-GB"/>
        </w:rPr>
        <w:t>S</w:t>
      </w:r>
      <w:r w:rsidRPr="00EC7C72">
        <w:rPr>
          <w:rFonts w:ascii="Times New Roman" w:eastAsia="Times New Roman" w:hAnsi="Times New Roman" w:cs="Times New Roman"/>
          <w:b/>
          <w:color w:val="222222"/>
          <w:sz w:val="24"/>
          <w:szCs w:val="24"/>
          <w:lang w:val="en-US" w:eastAsia="en-GB"/>
        </w:rPr>
        <w:t xml:space="preserve"> FOR FOREIGN CITIZENS ADMITTED TO STUDIES</w:t>
      </w:r>
    </w:p>
    <w:p w14:paraId="7F24D645"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br/>
      </w:r>
      <w:r w:rsidRPr="00EC7C72">
        <w:rPr>
          <w:rFonts w:ascii="Times New Roman" w:eastAsia="Times New Roman" w:hAnsi="Times New Roman" w:cs="Times New Roman"/>
          <w:color w:val="222222"/>
          <w:sz w:val="24"/>
          <w:szCs w:val="24"/>
          <w:lang w:val="en-US" w:eastAsia="en-GB"/>
        </w:rPr>
        <w:br/>
      </w:r>
      <w:r w:rsidRPr="00EC7C72">
        <w:rPr>
          <w:rFonts w:ascii="Times New Roman" w:eastAsia="Times New Roman" w:hAnsi="Times New Roman" w:cs="Times New Roman"/>
          <w:b/>
          <w:color w:val="222222"/>
          <w:sz w:val="24"/>
          <w:szCs w:val="24"/>
          <w:lang w:val="en-US" w:eastAsia="en-GB"/>
        </w:rPr>
        <w:t>1. PURPOSE</w:t>
      </w:r>
    </w:p>
    <w:p w14:paraId="433D1CE9" w14:textId="77777777" w:rsidR="003308E8" w:rsidRPr="00EC7C72" w:rsidRDefault="00F05961"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Pr>
          <w:rFonts w:ascii="Times New Roman" w:eastAsia="Times New Roman" w:hAnsi="Times New Roman" w:cs="Times New Roman"/>
          <w:color w:val="222222"/>
          <w:sz w:val="24"/>
          <w:szCs w:val="24"/>
          <w:lang w:val="en-US" w:eastAsia="en-GB"/>
        </w:rPr>
        <w:t>1.1. The</w:t>
      </w:r>
      <w:r w:rsidR="003308E8" w:rsidRPr="00EC7C72">
        <w:rPr>
          <w:rFonts w:ascii="Times New Roman" w:eastAsia="Times New Roman" w:hAnsi="Times New Roman" w:cs="Times New Roman"/>
          <w:color w:val="222222"/>
          <w:sz w:val="24"/>
          <w:szCs w:val="24"/>
          <w:lang w:val="en-US" w:eastAsia="en-GB"/>
        </w:rPr>
        <w:t xml:space="preserve"> procedure for reimbursing the tuition fee for foreign citizens admitted to studies establishes the manner in which the reimbursement of tuition fees paid by foreign citizens admitted to studies is ensured, including citizens from NON-EU states, as well as those </w:t>
      </w:r>
      <w:r w:rsidR="00F22910">
        <w:rPr>
          <w:rFonts w:ascii="Times New Roman" w:eastAsia="Times New Roman" w:hAnsi="Times New Roman" w:cs="Times New Roman"/>
          <w:color w:val="222222"/>
          <w:sz w:val="24"/>
          <w:szCs w:val="24"/>
          <w:lang w:val="en-US" w:eastAsia="en-GB"/>
        </w:rPr>
        <w:t>out of</w:t>
      </w:r>
      <w:r w:rsidR="003308E8" w:rsidRPr="00EC7C72">
        <w:rPr>
          <w:rFonts w:ascii="Times New Roman" w:eastAsia="Times New Roman" w:hAnsi="Times New Roman" w:cs="Times New Roman"/>
          <w:color w:val="222222"/>
          <w:sz w:val="24"/>
          <w:szCs w:val="24"/>
          <w:lang w:val="en-US" w:eastAsia="en-GB"/>
        </w:rPr>
        <w:t xml:space="preserve"> the European Economic Area and the Swiss Confederation, who, for objective reasons, could not be </w:t>
      </w:r>
      <w:r>
        <w:rPr>
          <w:rFonts w:ascii="Times New Roman" w:eastAsia="Times New Roman" w:hAnsi="Times New Roman" w:cs="Times New Roman"/>
          <w:color w:val="222222"/>
          <w:sz w:val="24"/>
          <w:szCs w:val="24"/>
          <w:lang w:val="en-US" w:eastAsia="en-GB"/>
        </w:rPr>
        <w:t xml:space="preserve">physically </w:t>
      </w:r>
      <w:r w:rsidR="003308E8" w:rsidRPr="00EC7C72">
        <w:rPr>
          <w:rFonts w:ascii="Times New Roman" w:eastAsia="Times New Roman" w:hAnsi="Times New Roman" w:cs="Times New Roman"/>
          <w:color w:val="222222"/>
          <w:sz w:val="24"/>
          <w:szCs w:val="24"/>
          <w:lang w:val="en-US" w:eastAsia="en-GB"/>
        </w:rPr>
        <w:t xml:space="preserve">present </w:t>
      </w:r>
      <w:r>
        <w:rPr>
          <w:rFonts w:ascii="Times New Roman" w:eastAsia="Times New Roman" w:hAnsi="Times New Roman" w:cs="Times New Roman"/>
          <w:color w:val="222222"/>
          <w:sz w:val="24"/>
          <w:szCs w:val="24"/>
          <w:lang w:val="en-US" w:eastAsia="en-GB"/>
        </w:rPr>
        <w:t xml:space="preserve">to </w:t>
      </w:r>
      <w:r w:rsidR="00762704">
        <w:rPr>
          <w:rFonts w:ascii="Times New Roman" w:eastAsia="Times New Roman" w:hAnsi="Times New Roman" w:cs="Times New Roman"/>
          <w:color w:val="222222"/>
          <w:sz w:val="24"/>
          <w:szCs w:val="24"/>
          <w:lang w:val="en-US" w:eastAsia="en-GB"/>
        </w:rPr>
        <w:t>enroll</w:t>
      </w:r>
      <w:r w:rsidR="003308E8" w:rsidRPr="00EC7C72">
        <w:rPr>
          <w:rFonts w:ascii="Times New Roman" w:eastAsia="Times New Roman" w:hAnsi="Times New Roman" w:cs="Times New Roman"/>
          <w:color w:val="222222"/>
          <w:sz w:val="24"/>
          <w:szCs w:val="24"/>
          <w:lang w:val="en-US" w:eastAsia="en-GB"/>
        </w:rPr>
        <w:t xml:space="preserve"> in the programs for which they applied.</w:t>
      </w:r>
    </w:p>
    <w:p w14:paraId="1A8AFCA0"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b/>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br/>
      </w:r>
      <w:r w:rsidRPr="00EC7C72">
        <w:rPr>
          <w:rFonts w:ascii="Times New Roman" w:eastAsia="Times New Roman" w:hAnsi="Times New Roman" w:cs="Times New Roman"/>
          <w:b/>
          <w:color w:val="222222"/>
          <w:sz w:val="24"/>
          <w:szCs w:val="24"/>
          <w:lang w:val="en-US" w:eastAsia="en-GB"/>
        </w:rPr>
        <w:t>2. FIELD OF APPLICATION</w:t>
      </w:r>
    </w:p>
    <w:p w14:paraId="610A41C4"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b/>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 xml:space="preserve">2.1. The procedure for reimbursing the tuition fee for foreign citizens admitted to studies </w:t>
      </w:r>
      <w:r w:rsidR="00762704">
        <w:rPr>
          <w:rFonts w:ascii="Times New Roman" w:eastAsia="Times New Roman" w:hAnsi="Times New Roman" w:cs="Times New Roman"/>
          <w:color w:val="222222"/>
          <w:sz w:val="24"/>
          <w:szCs w:val="24"/>
          <w:lang w:val="en-US" w:eastAsia="en-GB"/>
        </w:rPr>
        <w:t>is applied</w:t>
      </w:r>
      <w:r w:rsidRPr="00EC7C72">
        <w:rPr>
          <w:rFonts w:ascii="Times New Roman" w:eastAsia="Times New Roman" w:hAnsi="Times New Roman" w:cs="Times New Roman"/>
          <w:color w:val="222222"/>
          <w:sz w:val="24"/>
          <w:szCs w:val="24"/>
          <w:lang w:val="en-US" w:eastAsia="en-GB"/>
        </w:rPr>
        <w:t xml:space="preserve"> within the Polytechnic University of Bucharest (POLITEHNICA Bucharest) by all academic (faculties, departments) and administrative structures involved in the </w:t>
      </w:r>
      <w:r w:rsidR="00762704">
        <w:rPr>
          <w:rFonts w:ascii="Times New Roman" w:eastAsia="Times New Roman" w:hAnsi="Times New Roman" w:cs="Times New Roman"/>
          <w:color w:val="222222"/>
          <w:sz w:val="24"/>
          <w:szCs w:val="24"/>
          <w:lang w:val="en-US" w:eastAsia="en-GB"/>
        </w:rPr>
        <w:t>process of enrolling and registering</w:t>
      </w:r>
      <w:r w:rsidRPr="00EC7C72">
        <w:rPr>
          <w:rFonts w:ascii="Times New Roman" w:eastAsia="Times New Roman" w:hAnsi="Times New Roman" w:cs="Times New Roman"/>
          <w:color w:val="222222"/>
          <w:sz w:val="24"/>
          <w:szCs w:val="24"/>
          <w:lang w:val="en-US" w:eastAsia="en-GB"/>
        </w:rPr>
        <w:t xml:space="preserve"> students in study programs, respectively in</w:t>
      </w:r>
      <w:r w:rsidR="00762704">
        <w:rPr>
          <w:rFonts w:ascii="Times New Roman" w:eastAsia="Times New Roman" w:hAnsi="Times New Roman" w:cs="Times New Roman"/>
          <w:color w:val="222222"/>
          <w:sz w:val="24"/>
          <w:szCs w:val="24"/>
          <w:lang w:val="en-US" w:eastAsia="en-GB"/>
        </w:rPr>
        <w:t xml:space="preserve"> the graduation procedures. </w:t>
      </w:r>
      <w:r w:rsidRPr="00EC7C72">
        <w:rPr>
          <w:rFonts w:ascii="Times New Roman" w:eastAsia="Times New Roman" w:hAnsi="Times New Roman" w:cs="Times New Roman"/>
          <w:color w:val="222222"/>
          <w:sz w:val="24"/>
          <w:szCs w:val="24"/>
          <w:lang w:val="en-US" w:eastAsia="en-GB"/>
        </w:rPr>
        <w:br/>
      </w:r>
    </w:p>
    <w:p w14:paraId="6189EC85"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b/>
          <w:color w:val="222222"/>
          <w:sz w:val="24"/>
          <w:szCs w:val="24"/>
          <w:lang w:val="en-US" w:eastAsia="en-GB"/>
        </w:rPr>
      </w:pPr>
      <w:r w:rsidRPr="00EC7C72">
        <w:rPr>
          <w:rFonts w:ascii="Times New Roman" w:eastAsia="Times New Roman" w:hAnsi="Times New Roman" w:cs="Times New Roman"/>
          <w:b/>
          <w:color w:val="222222"/>
          <w:sz w:val="24"/>
          <w:szCs w:val="24"/>
          <w:lang w:val="en-US" w:eastAsia="en-GB"/>
        </w:rPr>
        <w:t>3. APPLICABLE LEGISLATION</w:t>
      </w:r>
    </w:p>
    <w:p w14:paraId="03438EE0" w14:textId="77777777" w:rsidR="00AE5EBF"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a) Law of Higher Education no. 199/2023, with subsequent amendments and completions;</w:t>
      </w:r>
      <w:r w:rsidRPr="00EC7C72">
        <w:rPr>
          <w:rFonts w:ascii="Times New Roman" w:eastAsia="Times New Roman" w:hAnsi="Times New Roman" w:cs="Times New Roman"/>
          <w:color w:val="222222"/>
          <w:sz w:val="24"/>
          <w:szCs w:val="24"/>
          <w:lang w:val="en-US" w:eastAsia="en-GB"/>
        </w:rPr>
        <w:br/>
        <w:t xml:space="preserve">b) Law no. 1/2010 for approving Government Ordinance no. 2 of August 29, 2009, regarding the establishment of the minimum amount of tuition fees, in foreign currency, for citizens studying on their own expenses in Romania, from states that are not EU members, as well as those </w:t>
      </w:r>
      <w:r w:rsidR="00AE5EBF">
        <w:rPr>
          <w:rFonts w:ascii="Times New Roman" w:eastAsia="Times New Roman" w:hAnsi="Times New Roman" w:cs="Times New Roman"/>
          <w:color w:val="222222"/>
          <w:sz w:val="24"/>
          <w:szCs w:val="24"/>
          <w:lang w:val="en-US" w:eastAsia="en-GB"/>
        </w:rPr>
        <w:t>out of</w:t>
      </w:r>
      <w:r w:rsidR="00AE5EBF" w:rsidRPr="00EC7C72">
        <w:rPr>
          <w:rFonts w:ascii="Times New Roman" w:eastAsia="Times New Roman" w:hAnsi="Times New Roman" w:cs="Times New Roman"/>
          <w:color w:val="222222"/>
          <w:sz w:val="24"/>
          <w:szCs w:val="24"/>
          <w:lang w:val="en-US" w:eastAsia="en-GB"/>
        </w:rPr>
        <w:t xml:space="preserve"> the </w:t>
      </w:r>
      <w:r w:rsidRPr="00EC7C72">
        <w:rPr>
          <w:rFonts w:ascii="Times New Roman" w:eastAsia="Times New Roman" w:hAnsi="Times New Roman" w:cs="Times New Roman"/>
          <w:color w:val="222222"/>
          <w:sz w:val="24"/>
          <w:szCs w:val="24"/>
          <w:lang w:val="en-US" w:eastAsia="en-GB"/>
        </w:rPr>
        <w:t>European Economic Area and the Swiss Confederation;</w:t>
      </w:r>
    </w:p>
    <w:p w14:paraId="51CCD1B5" w14:textId="77777777" w:rsidR="00AE5EBF"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c) Government Emergency Ordinance no. 194/2002 regarding the regime of foreigners in Romania, approved by Law no. 357/2003, with subsequent amendments;</w:t>
      </w:r>
    </w:p>
    <w:p w14:paraId="3995FEA6"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lastRenderedPageBreak/>
        <w:t xml:space="preserve">d) Order of the Ministry of Education and Research no. 3473/05.04.2017 for approving the Methodology for the admission and </w:t>
      </w:r>
      <w:r w:rsidR="00E43527" w:rsidRPr="00EC7C72">
        <w:rPr>
          <w:rFonts w:ascii="Times New Roman" w:eastAsia="Times New Roman" w:hAnsi="Times New Roman" w:cs="Times New Roman"/>
          <w:color w:val="222222"/>
          <w:sz w:val="24"/>
          <w:szCs w:val="24"/>
          <w:lang w:val="en-US" w:eastAsia="en-GB"/>
        </w:rPr>
        <w:t>tuition</w:t>
      </w:r>
      <w:r w:rsidRPr="00EC7C72">
        <w:rPr>
          <w:rFonts w:ascii="Times New Roman" w:eastAsia="Times New Roman" w:hAnsi="Times New Roman" w:cs="Times New Roman"/>
          <w:color w:val="222222"/>
          <w:sz w:val="24"/>
          <w:szCs w:val="24"/>
          <w:lang w:val="en-US" w:eastAsia="en-GB"/>
        </w:rPr>
        <w:t xml:space="preserve"> of foreign citizens starting from the academic year 2017 - 2018, modified and completed by the Order of the Ministry of Education and Research no. 4151/24.04.2020;</w:t>
      </w:r>
    </w:p>
    <w:p w14:paraId="4A56F461" w14:textId="77777777" w:rsidR="00E43527"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 xml:space="preserve">e) Order of the Ministry of National Education no. 3933 of May 23, 2017, </w:t>
      </w:r>
      <w:r w:rsidR="00AE5EBF">
        <w:rPr>
          <w:rFonts w:ascii="Times New Roman" w:eastAsia="Times New Roman" w:hAnsi="Times New Roman" w:cs="Times New Roman"/>
          <w:color w:val="222222"/>
          <w:sz w:val="24"/>
          <w:szCs w:val="24"/>
          <w:lang w:val="en-US" w:eastAsia="en-GB"/>
        </w:rPr>
        <w:t xml:space="preserve">for </w:t>
      </w:r>
      <w:r w:rsidRPr="00EC7C72">
        <w:rPr>
          <w:rFonts w:ascii="Times New Roman" w:eastAsia="Times New Roman" w:hAnsi="Times New Roman" w:cs="Times New Roman"/>
          <w:color w:val="222222"/>
          <w:sz w:val="24"/>
          <w:szCs w:val="24"/>
          <w:lang w:val="en-US" w:eastAsia="en-GB"/>
        </w:rPr>
        <w:t xml:space="preserve">approving the payment terms and reporting methods of the 5% amount </w:t>
      </w:r>
      <w:r w:rsidR="00AE5EBF">
        <w:rPr>
          <w:rFonts w:ascii="Times New Roman" w:eastAsia="Times New Roman" w:hAnsi="Times New Roman" w:cs="Times New Roman"/>
          <w:color w:val="222222"/>
          <w:sz w:val="24"/>
          <w:szCs w:val="24"/>
          <w:lang w:val="en-US" w:eastAsia="en-GB"/>
        </w:rPr>
        <w:t xml:space="preserve">out </w:t>
      </w:r>
      <w:r w:rsidRPr="00EC7C72">
        <w:rPr>
          <w:rFonts w:ascii="Times New Roman" w:eastAsia="Times New Roman" w:hAnsi="Times New Roman" w:cs="Times New Roman"/>
          <w:color w:val="222222"/>
          <w:sz w:val="24"/>
          <w:szCs w:val="24"/>
          <w:lang w:val="en-US" w:eastAsia="en-GB"/>
        </w:rPr>
        <w:t xml:space="preserve">of foreign currency from </w:t>
      </w:r>
      <w:r w:rsidR="00AE5EBF">
        <w:rPr>
          <w:rFonts w:ascii="Times New Roman" w:eastAsia="Times New Roman" w:hAnsi="Times New Roman" w:cs="Times New Roman"/>
          <w:color w:val="222222"/>
          <w:sz w:val="24"/>
          <w:szCs w:val="24"/>
          <w:lang w:val="en-US" w:eastAsia="en-GB"/>
        </w:rPr>
        <w:t xml:space="preserve">the </w:t>
      </w:r>
      <w:r w:rsidRPr="00EC7C72">
        <w:rPr>
          <w:rFonts w:ascii="Times New Roman" w:eastAsia="Times New Roman" w:hAnsi="Times New Roman" w:cs="Times New Roman"/>
          <w:color w:val="222222"/>
          <w:sz w:val="24"/>
          <w:szCs w:val="24"/>
          <w:lang w:val="en-US" w:eastAsia="en-GB"/>
        </w:rPr>
        <w:t xml:space="preserve">fees paid by foreign students and trainees to </w:t>
      </w:r>
      <w:r w:rsidR="00AE5EBF">
        <w:rPr>
          <w:rFonts w:ascii="Times New Roman" w:eastAsia="Times New Roman" w:hAnsi="Times New Roman" w:cs="Times New Roman"/>
          <w:color w:val="222222"/>
          <w:sz w:val="24"/>
          <w:szCs w:val="24"/>
          <w:lang w:val="en-US" w:eastAsia="en-GB"/>
        </w:rPr>
        <w:t>public</w:t>
      </w:r>
      <w:r w:rsidRPr="00EC7C72">
        <w:rPr>
          <w:rFonts w:ascii="Times New Roman" w:eastAsia="Times New Roman" w:hAnsi="Times New Roman" w:cs="Times New Roman"/>
          <w:color w:val="222222"/>
          <w:sz w:val="24"/>
          <w:szCs w:val="24"/>
          <w:lang w:val="en-US" w:eastAsia="en-GB"/>
        </w:rPr>
        <w:t xml:space="preserve"> higher education institutions, Order no. 4217/2019 for amending Order of the Minister of National Education no. 3.933/2017 approving the payment terms and reporting methods of the </w:t>
      </w:r>
      <w:r w:rsidR="00AE5EBF" w:rsidRPr="00EC7C72">
        <w:rPr>
          <w:rFonts w:ascii="Times New Roman" w:eastAsia="Times New Roman" w:hAnsi="Times New Roman" w:cs="Times New Roman"/>
          <w:color w:val="222222"/>
          <w:sz w:val="24"/>
          <w:szCs w:val="24"/>
          <w:lang w:val="en-US" w:eastAsia="en-GB"/>
        </w:rPr>
        <w:t xml:space="preserve">5% amount </w:t>
      </w:r>
      <w:r w:rsidR="00AE5EBF">
        <w:rPr>
          <w:rFonts w:ascii="Times New Roman" w:eastAsia="Times New Roman" w:hAnsi="Times New Roman" w:cs="Times New Roman"/>
          <w:color w:val="222222"/>
          <w:sz w:val="24"/>
          <w:szCs w:val="24"/>
          <w:lang w:val="en-US" w:eastAsia="en-GB"/>
        </w:rPr>
        <w:t xml:space="preserve">out </w:t>
      </w:r>
      <w:r w:rsidR="00AE5EBF" w:rsidRPr="00EC7C72">
        <w:rPr>
          <w:rFonts w:ascii="Times New Roman" w:eastAsia="Times New Roman" w:hAnsi="Times New Roman" w:cs="Times New Roman"/>
          <w:color w:val="222222"/>
          <w:sz w:val="24"/>
          <w:szCs w:val="24"/>
          <w:lang w:val="en-US" w:eastAsia="en-GB"/>
        </w:rPr>
        <w:t xml:space="preserve">of foreign currency from </w:t>
      </w:r>
      <w:r w:rsidR="00AE5EBF">
        <w:rPr>
          <w:rFonts w:ascii="Times New Roman" w:eastAsia="Times New Roman" w:hAnsi="Times New Roman" w:cs="Times New Roman"/>
          <w:color w:val="222222"/>
          <w:sz w:val="24"/>
          <w:szCs w:val="24"/>
          <w:lang w:val="en-US" w:eastAsia="en-GB"/>
        </w:rPr>
        <w:t xml:space="preserve">the </w:t>
      </w:r>
      <w:r w:rsidR="00AE5EBF" w:rsidRPr="00EC7C72">
        <w:rPr>
          <w:rFonts w:ascii="Times New Roman" w:eastAsia="Times New Roman" w:hAnsi="Times New Roman" w:cs="Times New Roman"/>
          <w:color w:val="222222"/>
          <w:sz w:val="24"/>
          <w:szCs w:val="24"/>
          <w:lang w:val="en-US" w:eastAsia="en-GB"/>
        </w:rPr>
        <w:t xml:space="preserve">fees paid by foreign students and trainees to </w:t>
      </w:r>
      <w:r w:rsidR="00AE5EBF">
        <w:rPr>
          <w:rFonts w:ascii="Times New Roman" w:eastAsia="Times New Roman" w:hAnsi="Times New Roman" w:cs="Times New Roman"/>
          <w:color w:val="222222"/>
          <w:sz w:val="24"/>
          <w:szCs w:val="24"/>
          <w:lang w:val="en-US" w:eastAsia="en-GB"/>
        </w:rPr>
        <w:t>public</w:t>
      </w:r>
      <w:r w:rsidR="00AE5EBF" w:rsidRPr="00EC7C72">
        <w:rPr>
          <w:rFonts w:ascii="Times New Roman" w:eastAsia="Times New Roman" w:hAnsi="Times New Roman" w:cs="Times New Roman"/>
          <w:color w:val="222222"/>
          <w:sz w:val="24"/>
          <w:szCs w:val="24"/>
          <w:lang w:val="en-US" w:eastAsia="en-GB"/>
        </w:rPr>
        <w:t xml:space="preserve"> higher education institutions</w:t>
      </w:r>
      <w:r w:rsidRPr="00EC7C72">
        <w:rPr>
          <w:rFonts w:ascii="Times New Roman" w:eastAsia="Times New Roman" w:hAnsi="Times New Roman" w:cs="Times New Roman"/>
          <w:color w:val="222222"/>
          <w:sz w:val="24"/>
          <w:szCs w:val="24"/>
          <w:lang w:val="en-US" w:eastAsia="en-GB"/>
        </w:rPr>
        <w:t>;</w:t>
      </w:r>
    </w:p>
    <w:p w14:paraId="04EA116C" w14:textId="77777777" w:rsidR="00E43527"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f) Study contract concluded between the student and the National University of Science and Technology</w:t>
      </w:r>
      <w:r w:rsidR="00E43527">
        <w:rPr>
          <w:rFonts w:ascii="Times New Roman" w:eastAsia="Times New Roman" w:hAnsi="Times New Roman" w:cs="Times New Roman"/>
          <w:color w:val="222222"/>
          <w:sz w:val="24"/>
          <w:szCs w:val="24"/>
          <w:lang w:val="en-US" w:eastAsia="en-GB"/>
        </w:rPr>
        <w:t xml:space="preserve"> POLITEHNICA Bucharest</w:t>
      </w:r>
      <w:r w:rsidRPr="00EC7C72">
        <w:rPr>
          <w:rFonts w:ascii="Times New Roman" w:eastAsia="Times New Roman" w:hAnsi="Times New Roman" w:cs="Times New Roman"/>
          <w:color w:val="222222"/>
          <w:sz w:val="24"/>
          <w:szCs w:val="24"/>
          <w:lang w:val="en-US" w:eastAsia="en-GB"/>
        </w:rPr>
        <w:t>.</w:t>
      </w:r>
    </w:p>
    <w:p w14:paraId="22AB0A18" w14:textId="77777777" w:rsidR="00E43527" w:rsidRDefault="00E43527"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p>
    <w:p w14:paraId="16AEF47E"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b/>
          <w:color w:val="222222"/>
          <w:sz w:val="24"/>
          <w:szCs w:val="24"/>
          <w:lang w:val="en-US" w:eastAsia="en-GB"/>
        </w:rPr>
        <w:t>4. DESCRIPTION</w:t>
      </w:r>
    </w:p>
    <w:p w14:paraId="50E63AF9"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4.1. This decision applies to foreign citizens admitte</w:t>
      </w:r>
      <w:r w:rsidR="00AE5EBF">
        <w:rPr>
          <w:rFonts w:ascii="Times New Roman" w:eastAsia="Times New Roman" w:hAnsi="Times New Roman" w:cs="Times New Roman"/>
          <w:color w:val="222222"/>
          <w:sz w:val="24"/>
          <w:szCs w:val="24"/>
          <w:lang w:val="en-US" w:eastAsia="en-GB"/>
        </w:rPr>
        <w:t>d to studies from NON-EU states and those</w:t>
      </w:r>
      <w:r w:rsidRPr="00EC7C72">
        <w:rPr>
          <w:rFonts w:ascii="Times New Roman" w:eastAsia="Times New Roman" w:hAnsi="Times New Roman" w:cs="Times New Roman"/>
          <w:color w:val="222222"/>
          <w:sz w:val="24"/>
          <w:szCs w:val="24"/>
          <w:lang w:val="en-US" w:eastAsia="en-GB"/>
        </w:rPr>
        <w:t xml:space="preserve"> </w:t>
      </w:r>
      <w:r w:rsidR="00AE5EBF">
        <w:rPr>
          <w:rFonts w:ascii="Times New Roman" w:eastAsia="Times New Roman" w:hAnsi="Times New Roman" w:cs="Times New Roman"/>
          <w:color w:val="222222"/>
          <w:sz w:val="24"/>
          <w:szCs w:val="24"/>
          <w:lang w:val="en-US" w:eastAsia="en-GB"/>
        </w:rPr>
        <w:t>out of</w:t>
      </w:r>
      <w:r w:rsidR="00AE5EBF" w:rsidRPr="00EC7C72">
        <w:rPr>
          <w:rFonts w:ascii="Times New Roman" w:eastAsia="Times New Roman" w:hAnsi="Times New Roman" w:cs="Times New Roman"/>
          <w:color w:val="222222"/>
          <w:sz w:val="24"/>
          <w:szCs w:val="24"/>
          <w:lang w:val="en-US" w:eastAsia="en-GB"/>
        </w:rPr>
        <w:t xml:space="preserve"> the </w:t>
      </w:r>
      <w:r w:rsidRPr="00EC7C72">
        <w:rPr>
          <w:rFonts w:ascii="Times New Roman" w:eastAsia="Times New Roman" w:hAnsi="Times New Roman" w:cs="Times New Roman"/>
          <w:color w:val="222222"/>
          <w:sz w:val="24"/>
          <w:szCs w:val="24"/>
          <w:lang w:val="en-US" w:eastAsia="en-GB"/>
        </w:rPr>
        <w:t>European Economic Area and the Swiss Confederation who wish to study, at their own expense, with payment of fees in foreign currency (</w:t>
      </w:r>
      <w:r w:rsidRPr="009A546A">
        <w:rPr>
          <w:rFonts w:ascii="Times New Roman" w:eastAsia="Times New Roman" w:hAnsi="Times New Roman" w:cs="Times New Roman"/>
          <w:i/>
          <w:color w:val="222222"/>
          <w:sz w:val="24"/>
          <w:szCs w:val="24"/>
          <w:lang w:val="en-US" w:eastAsia="en-GB"/>
        </w:rPr>
        <w:t>Romanian</w:t>
      </w:r>
      <w:r w:rsidRPr="00EC7C72">
        <w:rPr>
          <w:rFonts w:ascii="Times New Roman" w:eastAsia="Times New Roman" w:hAnsi="Times New Roman" w:cs="Times New Roman"/>
          <w:color w:val="222222"/>
          <w:sz w:val="24"/>
          <w:szCs w:val="24"/>
          <w:lang w:val="en-US" w:eastAsia="en-GB"/>
        </w:rPr>
        <w:t xml:space="preserve"> CPV) and who, for objective reasons, could not </w:t>
      </w:r>
      <w:r w:rsidR="009A546A" w:rsidRPr="00EC7C72">
        <w:rPr>
          <w:rFonts w:ascii="Times New Roman" w:eastAsia="Times New Roman" w:hAnsi="Times New Roman" w:cs="Times New Roman"/>
          <w:color w:val="222222"/>
          <w:sz w:val="24"/>
          <w:szCs w:val="24"/>
          <w:lang w:val="en-US" w:eastAsia="en-GB"/>
        </w:rPr>
        <w:t xml:space="preserve">be </w:t>
      </w:r>
      <w:r w:rsidR="009A546A">
        <w:rPr>
          <w:rFonts w:ascii="Times New Roman" w:eastAsia="Times New Roman" w:hAnsi="Times New Roman" w:cs="Times New Roman"/>
          <w:color w:val="222222"/>
          <w:sz w:val="24"/>
          <w:szCs w:val="24"/>
          <w:lang w:val="en-US" w:eastAsia="en-GB"/>
        </w:rPr>
        <w:t xml:space="preserve">physically </w:t>
      </w:r>
      <w:r w:rsidR="009A546A" w:rsidRPr="00EC7C72">
        <w:rPr>
          <w:rFonts w:ascii="Times New Roman" w:eastAsia="Times New Roman" w:hAnsi="Times New Roman" w:cs="Times New Roman"/>
          <w:color w:val="222222"/>
          <w:sz w:val="24"/>
          <w:szCs w:val="24"/>
          <w:lang w:val="en-US" w:eastAsia="en-GB"/>
        </w:rPr>
        <w:t xml:space="preserve">present </w:t>
      </w:r>
      <w:r w:rsidR="009A546A">
        <w:rPr>
          <w:rFonts w:ascii="Times New Roman" w:eastAsia="Times New Roman" w:hAnsi="Times New Roman" w:cs="Times New Roman"/>
          <w:color w:val="222222"/>
          <w:sz w:val="24"/>
          <w:szCs w:val="24"/>
          <w:lang w:val="en-US" w:eastAsia="en-GB"/>
        </w:rPr>
        <w:t>to enroll</w:t>
      </w:r>
      <w:r w:rsidR="009A546A" w:rsidRPr="00EC7C72">
        <w:rPr>
          <w:rFonts w:ascii="Times New Roman" w:eastAsia="Times New Roman" w:hAnsi="Times New Roman" w:cs="Times New Roman"/>
          <w:color w:val="222222"/>
          <w:sz w:val="24"/>
          <w:szCs w:val="24"/>
          <w:lang w:val="en-US" w:eastAsia="en-GB"/>
        </w:rPr>
        <w:t xml:space="preserve"> </w:t>
      </w:r>
      <w:r w:rsidRPr="00EC7C72">
        <w:rPr>
          <w:rFonts w:ascii="Times New Roman" w:eastAsia="Times New Roman" w:hAnsi="Times New Roman" w:cs="Times New Roman"/>
          <w:color w:val="222222"/>
          <w:sz w:val="24"/>
          <w:szCs w:val="24"/>
          <w:lang w:val="en-US" w:eastAsia="en-GB"/>
        </w:rPr>
        <w:t>in the programs for which they applied.</w:t>
      </w:r>
    </w:p>
    <w:p w14:paraId="2B713AF3"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 xml:space="preserve">4.2. In accordance with the Letter of Acceptance issued by the Ministry of Education, the admitted students have to </w:t>
      </w:r>
      <w:r w:rsidR="00E43527" w:rsidRPr="00EC7C72">
        <w:rPr>
          <w:rFonts w:ascii="Times New Roman" w:eastAsia="Times New Roman" w:hAnsi="Times New Roman" w:cs="Times New Roman"/>
          <w:color w:val="222222"/>
          <w:sz w:val="24"/>
          <w:szCs w:val="24"/>
          <w:lang w:val="en-US" w:eastAsia="en-GB"/>
        </w:rPr>
        <w:t>enroll</w:t>
      </w:r>
      <w:r w:rsidRPr="00EC7C72">
        <w:rPr>
          <w:rFonts w:ascii="Times New Roman" w:eastAsia="Times New Roman" w:hAnsi="Times New Roman" w:cs="Times New Roman"/>
          <w:color w:val="222222"/>
          <w:sz w:val="24"/>
          <w:szCs w:val="24"/>
          <w:lang w:val="en-US" w:eastAsia="en-GB"/>
        </w:rPr>
        <w:t xml:space="preserve"> within 30 days since their arrival in Romania.</w:t>
      </w:r>
      <w:r w:rsidRPr="00EC7C72">
        <w:rPr>
          <w:rFonts w:ascii="Times New Roman" w:eastAsia="Times New Roman" w:hAnsi="Times New Roman" w:cs="Times New Roman"/>
          <w:color w:val="222222"/>
          <w:sz w:val="24"/>
          <w:szCs w:val="24"/>
          <w:lang w:val="en-US" w:eastAsia="en-GB"/>
        </w:rPr>
        <w:br/>
        <w:t>4.3. Foreign citizens admitted to studies at POLITEHNICA Bucharest from the categories ment</w:t>
      </w:r>
      <w:r w:rsidR="009A546A">
        <w:rPr>
          <w:rFonts w:ascii="Times New Roman" w:eastAsia="Times New Roman" w:hAnsi="Times New Roman" w:cs="Times New Roman"/>
          <w:color w:val="222222"/>
          <w:sz w:val="24"/>
          <w:szCs w:val="24"/>
          <w:lang w:val="en-US" w:eastAsia="en-GB"/>
        </w:rPr>
        <w:t>ioned in point 1, who cannot be</w:t>
      </w:r>
      <w:r w:rsidR="009A546A" w:rsidRPr="00EC7C72">
        <w:rPr>
          <w:rFonts w:ascii="Times New Roman" w:eastAsia="Times New Roman" w:hAnsi="Times New Roman" w:cs="Times New Roman"/>
          <w:color w:val="222222"/>
          <w:sz w:val="24"/>
          <w:szCs w:val="24"/>
          <w:lang w:val="en-US" w:eastAsia="en-GB"/>
        </w:rPr>
        <w:t xml:space="preserve"> </w:t>
      </w:r>
      <w:r w:rsidR="009A546A">
        <w:rPr>
          <w:rFonts w:ascii="Times New Roman" w:eastAsia="Times New Roman" w:hAnsi="Times New Roman" w:cs="Times New Roman"/>
          <w:color w:val="222222"/>
          <w:sz w:val="24"/>
          <w:szCs w:val="24"/>
          <w:lang w:val="en-US" w:eastAsia="en-GB"/>
        </w:rPr>
        <w:t xml:space="preserve">physically </w:t>
      </w:r>
      <w:r w:rsidR="009A546A" w:rsidRPr="00EC7C72">
        <w:rPr>
          <w:rFonts w:ascii="Times New Roman" w:eastAsia="Times New Roman" w:hAnsi="Times New Roman" w:cs="Times New Roman"/>
          <w:color w:val="222222"/>
          <w:sz w:val="24"/>
          <w:szCs w:val="24"/>
          <w:lang w:val="en-US" w:eastAsia="en-GB"/>
        </w:rPr>
        <w:t xml:space="preserve">present </w:t>
      </w:r>
      <w:r w:rsidR="009A546A">
        <w:rPr>
          <w:rFonts w:ascii="Times New Roman" w:eastAsia="Times New Roman" w:hAnsi="Times New Roman" w:cs="Times New Roman"/>
          <w:color w:val="222222"/>
          <w:sz w:val="24"/>
          <w:szCs w:val="24"/>
          <w:lang w:val="en-US" w:eastAsia="en-GB"/>
        </w:rPr>
        <w:t>to enroll</w:t>
      </w:r>
      <w:r w:rsidRPr="00EC7C72">
        <w:rPr>
          <w:rFonts w:ascii="Times New Roman" w:eastAsia="Times New Roman" w:hAnsi="Times New Roman" w:cs="Times New Roman"/>
          <w:color w:val="222222"/>
          <w:sz w:val="24"/>
          <w:szCs w:val="24"/>
          <w:lang w:val="en-US" w:eastAsia="en-GB"/>
        </w:rPr>
        <w:t xml:space="preserve"> in the chosen programs, may ask for a full reimbursement of tuition fees. The following statements </w:t>
      </w:r>
      <w:r w:rsidR="009A546A">
        <w:rPr>
          <w:rFonts w:ascii="Times New Roman" w:eastAsia="Times New Roman" w:hAnsi="Times New Roman" w:cs="Times New Roman"/>
          <w:color w:val="222222"/>
          <w:sz w:val="24"/>
          <w:szCs w:val="24"/>
          <w:lang w:val="en-US" w:eastAsia="en-GB"/>
        </w:rPr>
        <w:t>include</w:t>
      </w:r>
      <w:r w:rsidRPr="00EC7C72">
        <w:rPr>
          <w:rFonts w:ascii="Times New Roman" w:eastAsia="Times New Roman" w:hAnsi="Times New Roman" w:cs="Times New Roman"/>
          <w:color w:val="222222"/>
          <w:sz w:val="24"/>
          <w:szCs w:val="24"/>
          <w:lang w:val="en-US" w:eastAsia="en-GB"/>
        </w:rPr>
        <w:t xml:space="preserve"> valid and proven reasons for requesting a reimbursement of the paid sums of money:</w:t>
      </w:r>
    </w:p>
    <w:p w14:paraId="31EF439C"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a) They did not obtain the study visa (they must show the official document issued by the Embassy to which they applied for the study visa);</w:t>
      </w:r>
    </w:p>
    <w:p w14:paraId="43018E84" w14:textId="77777777" w:rsidR="00E43527"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lastRenderedPageBreak/>
        <w:t xml:space="preserve">b) They obtained the study visa after the enrolment period for the study programs at the National University of Science and Technology POLITEHNICA Bucharest </w:t>
      </w:r>
      <w:r w:rsidR="009A546A">
        <w:rPr>
          <w:rFonts w:ascii="Times New Roman" w:eastAsia="Times New Roman" w:hAnsi="Times New Roman" w:cs="Times New Roman"/>
          <w:color w:val="222222"/>
          <w:sz w:val="24"/>
          <w:szCs w:val="24"/>
          <w:lang w:val="en-US" w:eastAsia="en-GB"/>
        </w:rPr>
        <w:t>ended</w:t>
      </w:r>
      <w:r w:rsidRPr="00EC7C72">
        <w:rPr>
          <w:rFonts w:ascii="Times New Roman" w:eastAsia="Times New Roman" w:hAnsi="Times New Roman" w:cs="Times New Roman"/>
          <w:color w:val="222222"/>
          <w:sz w:val="24"/>
          <w:szCs w:val="24"/>
          <w:lang w:val="en-US" w:eastAsia="en-GB"/>
        </w:rPr>
        <w:t>;</w:t>
      </w:r>
    </w:p>
    <w:p w14:paraId="2DC52570"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c) They obtained the study visa but cannot reach Romania for objective and well-justified reasons;</w:t>
      </w:r>
      <w:r w:rsidRPr="00EC7C72">
        <w:rPr>
          <w:rFonts w:ascii="Times New Roman" w:eastAsia="Times New Roman" w:hAnsi="Times New Roman" w:cs="Times New Roman"/>
          <w:color w:val="222222"/>
          <w:sz w:val="24"/>
          <w:szCs w:val="24"/>
          <w:lang w:val="en-US" w:eastAsia="en-GB"/>
        </w:rPr>
        <w:br/>
        <w:t>d) They obtained the study visa, entered Romania, enrolled, and due to medical reasons, justifiable or other reasons justified by the documents issued by the competent authorities of the Romanian state/of origin, they can no longer attend studies during the academic year for which the reimburse</w:t>
      </w:r>
      <w:r w:rsidR="009A546A">
        <w:rPr>
          <w:rFonts w:ascii="Times New Roman" w:eastAsia="Times New Roman" w:hAnsi="Times New Roman" w:cs="Times New Roman"/>
          <w:color w:val="222222"/>
          <w:sz w:val="24"/>
          <w:szCs w:val="24"/>
          <w:lang w:val="en-US" w:eastAsia="en-GB"/>
        </w:rPr>
        <w:t>ment</w:t>
      </w:r>
      <w:r w:rsidRPr="00EC7C72">
        <w:rPr>
          <w:rFonts w:ascii="Times New Roman" w:eastAsia="Times New Roman" w:hAnsi="Times New Roman" w:cs="Times New Roman"/>
          <w:color w:val="222222"/>
          <w:sz w:val="24"/>
          <w:szCs w:val="24"/>
          <w:lang w:val="en-US" w:eastAsia="en-GB"/>
        </w:rPr>
        <w:t xml:space="preserve"> of tuition fees is requested.</w:t>
      </w:r>
    </w:p>
    <w:p w14:paraId="7F39F819" w14:textId="77777777" w:rsidR="003308E8"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 xml:space="preserve">4.4 </w:t>
      </w:r>
      <w:r w:rsidR="009A546A">
        <w:rPr>
          <w:rFonts w:ascii="Times New Roman" w:eastAsia="Times New Roman" w:hAnsi="Times New Roman" w:cs="Times New Roman"/>
          <w:color w:val="222222"/>
          <w:sz w:val="24"/>
          <w:szCs w:val="24"/>
          <w:lang w:val="en-US" w:eastAsia="en-GB"/>
        </w:rPr>
        <w:t>The candidates</w:t>
      </w:r>
      <w:r w:rsidRPr="00EC7C72">
        <w:rPr>
          <w:rFonts w:ascii="Times New Roman" w:eastAsia="Times New Roman" w:hAnsi="Times New Roman" w:cs="Times New Roman"/>
          <w:color w:val="222222"/>
          <w:sz w:val="24"/>
          <w:szCs w:val="24"/>
          <w:lang w:val="en-US" w:eastAsia="en-GB"/>
        </w:rPr>
        <w:t xml:space="preserve"> from the mentioned categories in point 1</w:t>
      </w:r>
      <w:r w:rsidR="009A546A">
        <w:rPr>
          <w:rFonts w:ascii="Times New Roman" w:eastAsia="Times New Roman" w:hAnsi="Times New Roman" w:cs="Times New Roman"/>
          <w:color w:val="222222"/>
          <w:sz w:val="24"/>
          <w:szCs w:val="24"/>
          <w:lang w:val="en-US" w:eastAsia="en-GB"/>
        </w:rPr>
        <w:t>,</w:t>
      </w:r>
      <w:r w:rsidRPr="00EC7C72">
        <w:rPr>
          <w:rFonts w:ascii="Times New Roman" w:eastAsia="Times New Roman" w:hAnsi="Times New Roman" w:cs="Times New Roman"/>
          <w:color w:val="222222"/>
          <w:sz w:val="24"/>
          <w:szCs w:val="24"/>
          <w:lang w:val="en-US" w:eastAsia="en-GB"/>
        </w:rPr>
        <w:t xml:space="preserve"> based on the reasons highlighted in point 4.3</w:t>
      </w:r>
      <w:r w:rsidR="009A546A">
        <w:rPr>
          <w:rFonts w:ascii="Times New Roman" w:eastAsia="Times New Roman" w:hAnsi="Times New Roman" w:cs="Times New Roman"/>
          <w:color w:val="222222"/>
          <w:sz w:val="24"/>
          <w:szCs w:val="24"/>
          <w:lang w:val="en-US" w:eastAsia="en-GB"/>
        </w:rPr>
        <w:t>,</w:t>
      </w:r>
      <w:r w:rsidRPr="00EC7C72">
        <w:rPr>
          <w:rFonts w:ascii="Times New Roman" w:eastAsia="Times New Roman" w:hAnsi="Times New Roman" w:cs="Times New Roman"/>
          <w:color w:val="222222"/>
          <w:sz w:val="24"/>
          <w:szCs w:val="24"/>
          <w:lang w:val="en-US" w:eastAsia="en-GB"/>
        </w:rPr>
        <w:t xml:space="preserve"> </w:t>
      </w:r>
      <w:r w:rsidR="009A546A">
        <w:rPr>
          <w:rFonts w:ascii="Times New Roman" w:eastAsia="Times New Roman" w:hAnsi="Times New Roman" w:cs="Times New Roman"/>
          <w:color w:val="222222"/>
          <w:sz w:val="24"/>
          <w:szCs w:val="24"/>
          <w:lang w:val="en-US" w:eastAsia="en-GB"/>
        </w:rPr>
        <w:t>can ask for t</w:t>
      </w:r>
      <w:r w:rsidR="009A546A" w:rsidRPr="00EC7C72">
        <w:rPr>
          <w:rFonts w:ascii="Times New Roman" w:eastAsia="Times New Roman" w:hAnsi="Times New Roman" w:cs="Times New Roman"/>
          <w:color w:val="222222"/>
          <w:sz w:val="24"/>
          <w:szCs w:val="24"/>
          <w:lang w:val="en-US" w:eastAsia="en-GB"/>
        </w:rPr>
        <w:t xml:space="preserve">he reimbursement of tuition fees </w:t>
      </w:r>
      <w:r w:rsidR="009A546A">
        <w:rPr>
          <w:rFonts w:ascii="Times New Roman" w:eastAsia="Times New Roman" w:hAnsi="Times New Roman" w:cs="Times New Roman"/>
          <w:color w:val="222222"/>
          <w:sz w:val="24"/>
          <w:szCs w:val="24"/>
          <w:lang w:val="en-US" w:eastAsia="en-GB"/>
        </w:rPr>
        <w:t>after they prepare a</w:t>
      </w:r>
      <w:r w:rsidRPr="00EC7C72">
        <w:rPr>
          <w:rFonts w:ascii="Times New Roman" w:eastAsia="Times New Roman" w:hAnsi="Times New Roman" w:cs="Times New Roman"/>
          <w:color w:val="222222"/>
          <w:sz w:val="24"/>
          <w:szCs w:val="24"/>
          <w:lang w:val="en-US" w:eastAsia="en-GB"/>
        </w:rPr>
        <w:t xml:space="preserve"> file that must include, as mandatory, all the documents listed below:</w:t>
      </w:r>
    </w:p>
    <w:p w14:paraId="6DEFE30C" w14:textId="77777777" w:rsidR="00E43527" w:rsidRPr="00EC7C72" w:rsidRDefault="00E43527"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Pr>
          <w:rFonts w:ascii="Times New Roman" w:eastAsia="Times New Roman" w:hAnsi="Times New Roman" w:cs="Times New Roman"/>
          <w:color w:val="222222"/>
          <w:sz w:val="24"/>
          <w:szCs w:val="24"/>
          <w:lang w:val="en-US" w:eastAsia="en-GB"/>
        </w:rPr>
        <w:t>a) Request form signed by the candidate</w:t>
      </w:r>
      <w:r w:rsidRPr="00EC7C72">
        <w:rPr>
          <w:rFonts w:ascii="Times New Roman" w:eastAsia="Times New Roman" w:hAnsi="Times New Roman" w:cs="Times New Roman"/>
          <w:color w:val="222222"/>
          <w:sz w:val="24"/>
          <w:szCs w:val="24"/>
          <w:lang w:val="en-US" w:eastAsia="en-GB"/>
        </w:rPr>
        <w:t>;</w:t>
      </w:r>
    </w:p>
    <w:p w14:paraId="26E628E4"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b) Copy of the letter of acceptance;</w:t>
      </w:r>
    </w:p>
    <w:p w14:paraId="66BB6B19"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c) Copy of the passport;</w:t>
      </w:r>
    </w:p>
    <w:p w14:paraId="3F0887BB"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d) Copy of the payment document;</w:t>
      </w:r>
    </w:p>
    <w:p w14:paraId="454BEF1E" w14:textId="77777777" w:rsidR="00C94E4B"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 xml:space="preserve">e) Copy of the bank statement (which must </w:t>
      </w:r>
      <w:r w:rsidR="009A546A">
        <w:rPr>
          <w:rFonts w:ascii="Times New Roman" w:eastAsia="Times New Roman" w:hAnsi="Times New Roman" w:cs="Times New Roman"/>
          <w:color w:val="222222"/>
          <w:sz w:val="24"/>
          <w:szCs w:val="24"/>
          <w:lang w:val="en-US" w:eastAsia="en-GB"/>
        </w:rPr>
        <w:t>include</w:t>
      </w:r>
      <w:r w:rsidRPr="00EC7C72">
        <w:rPr>
          <w:rFonts w:ascii="Times New Roman" w:eastAsia="Times New Roman" w:hAnsi="Times New Roman" w:cs="Times New Roman"/>
          <w:color w:val="222222"/>
          <w:sz w:val="24"/>
          <w:szCs w:val="24"/>
          <w:lang w:val="en-US" w:eastAsia="en-GB"/>
        </w:rPr>
        <w:t xml:space="preserve"> the IBAN account, SWIFT/BIC code, full name and address of the bank, notary power of attorney with authorized translation into Romanian, English, French, or an internationally recognized language, for the proxy, in case the </w:t>
      </w:r>
      <w:r w:rsidR="009A546A">
        <w:rPr>
          <w:rFonts w:ascii="Times New Roman" w:eastAsia="Times New Roman" w:hAnsi="Times New Roman" w:cs="Times New Roman"/>
          <w:color w:val="222222"/>
          <w:sz w:val="24"/>
          <w:szCs w:val="24"/>
          <w:lang w:val="en-US" w:eastAsia="en-GB"/>
        </w:rPr>
        <w:t xml:space="preserve">holder of the </w:t>
      </w:r>
      <w:r w:rsidRPr="00EC7C72">
        <w:rPr>
          <w:rFonts w:ascii="Times New Roman" w:eastAsia="Times New Roman" w:hAnsi="Times New Roman" w:cs="Times New Roman"/>
          <w:color w:val="222222"/>
          <w:sz w:val="24"/>
          <w:szCs w:val="24"/>
          <w:lang w:val="en-US" w:eastAsia="en-GB"/>
        </w:rPr>
        <w:t xml:space="preserve">bank account </w:t>
      </w:r>
      <w:r w:rsidR="009A546A">
        <w:rPr>
          <w:rFonts w:ascii="Times New Roman" w:eastAsia="Times New Roman" w:hAnsi="Times New Roman" w:cs="Times New Roman"/>
          <w:color w:val="222222"/>
          <w:sz w:val="24"/>
          <w:szCs w:val="24"/>
          <w:lang w:val="en-US" w:eastAsia="en-GB"/>
        </w:rPr>
        <w:t xml:space="preserve">included in the </w:t>
      </w:r>
      <w:r w:rsidRPr="00EC7C72">
        <w:rPr>
          <w:rFonts w:ascii="Times New Roman" w:eastAsia="Times New Roman" w:hAnsi="Times New Roman" w:cs="Times New Roman"/>
          <w:color w:val="222222"/>
          <w:sz w:val="24"/>
          <w:szCs w:val="24"/>
          <w:lang w:val="en-US" w:eastAsia="en-GB"/>
        </w:rPr>
        <w:t>submitted file is not the candidate);</w:t>
      </w:r>
    </w:p>
    <w:p w14:paraId="0D21381B"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f) Copy of the passport and identity card of the proxy, if a notary power of attorney was required;</w:t>
      </w:r>
      <w:r w:rsidRPr="00EC7C72">
        <w:rPr>
          <w:rFonts w:ascii="Times New Roman" w:eastAsia="Times New Roman" w:hAnsi="Times New Roman" w:cs="Times New Roman"/>
          <w:color w:val="222222"/>
          <w:sz w:val="24"/>
          <w:szCs w:val="24"/>
          <w:lang w:val="en-US" w:eastAsia="en-GB"/>
        </w:rPr>
        <w:br/>
        <w:t>g) Proof of the invoked reason for the reimbursement request (visa refusal, medical certificate etc.).</w:t>
      </w:r>
      <w:r w:rsidRPr="00EC7C72">
        <w:rPr>
          <w:rFonts w:ascii="Times New Roman" w:eastAsia="Times New Roman" w:hAnsi="Times New Roman" w:cs="Times New Roman"/>
          <w:color w:val="222222"/>
          <w:sz w:val="24"/>
          <w:szCs w:val="24"/>
          <w:lang w:val="en-US" w:eastAsia="en-GB"/>
        </w:rPr>
        <w:br/>
        <w:t>4.5. The documents will be sent to the e-mail address: </w:t>
      </w:r>
      <w:hyperlink r:id="rId6" w:tgtFrame="_blank" w:history="1">
        <w:r w:rsidRPr="00EC7C72">
          <w:rPr>
            <w:rFonts w:ascii="Times New Roman" w:eastAsia="Times New Roman" w:hAnsi="Times New Roman" w:cs="Times New Roman"/>
            <w:color w:val="1155CC"/>
            <w:sz w:val="24"/>
            <w:szCs w:val="24"/>
            <w:u w:val="single"/>
            <w:lang w:val="en-US" w:eastAsia="en-GB"/>
          </w:rPr>
          <w:t>internationalstudents@upb.ro</w:t>
        </w:r>
      </w:hyperlink>
      <w:r w:rsidRPr="00EC7C72">
        <w:rPr>
          <w:rFonts w:ascii="Times New Roman" w:eastAsia="Times New Roman" w:hAnsi="Times New Roman" w:cs="Times New Roman"/>
          <w:color w:val="222222"/>
          <w:sz w:val="24"/>
          <w:szCs w:val="24"/>
          <w:lang w:val="en-US" w:eastAsia="en-GB"/>
        </w:rPr>
        <w:t xml:space="preserve"> and will be checked by the Department of Foreign Students. If the documents are in accordance with those requested in article 4.4. and </w:t>
      </w:r>
      <w:r w:rsidR="007B7BB3">
        <w:rPr>
          <w:rFonts w:ascii="Times New Roman" w:eastAsia="Times New Roman" w:hAnsi="Times New Roman" w:cs="Times New Roman"/>
          <w:color w:val="222222"/>
          <w:sz w:val="24"/>
          <w:szCs w:val="24"/>
          <w:lang w:val="en-US" w:eastAsia="en-GB"/>
        </w:rPr>
        <w:t>none of them is missing</w:t>
      </w:r>
      <w:r w:rsidRPr="00EC7C72">
        <w:rPr>
          <w:rFonts w:ascii="Times New Roman" w:eastAsia="Times New Roman" w:hAnsi="Times New Roman" w:cs="Times New Roman"/>
          <w:color w:val="222222"/>
          <w:sz w:val="24"/>
          <w:szCs w:val="24"/>
          <w:lang w:val="en-US" w:eastAsia="en-GB"/>
        </w:rPr>
        <w:t>, the reimbursement request will be forwarded for approval to the rector of POLITEHNICA Bucharest.</w:t>
      </w:r>
    </w:p>
    <w:p w14:paraId="4E720DFE"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4.6. In the process of verifying the submitted documents, the university may request additional clarification</w:t>
      </w:r>
      <w:r w:rsidR="007B7BB3">
        <w:rPr>
          <w:rFonts w:ascii="Times New Roman" w:eastAsia="Times New Roman" w:hAnsi="Times New Roman" w:cs="Times New Roman"/>
          <w:color w:val="222222"/>
          <w:sz w:val="24"/>
          <w:szCs w:val="24"/>
          <w:lang w:val="en-US" w:eastAsia="en-GB"/>
        </w:rPr>
        <w:t xml:space="preserve">s or documents necessary for </w:t>
      </w:r>
      <w:r w:rsidRPr="00EC7C72">
        <w:rPr>
          <w:rFonts w:ascii="Times New Roman" w:eastAsia="Times New Roman" w:hAnsi="Times New Roman" w:cs="Times New Roman"/>
          <w:color w:val="222222"/>
          <w:sz w:val="24"/>
          <w:szCs w:val="24"/>
          <w:lang w:val="en-US" w:eastAsia="en-GB"/>
        </w:rPr>
        <w:t>solving the reimburse</w:t>
      </w:r>
      <w:r w:rsidR="008A56D6">
        <w:rPr>
          <w:rFonts w:ascii="Times New Roman" w:eastAsia="Times New Roman" w:hAnsi="Times New Roman" w:cs="Times New Roman"/>
          <w:color w:val="222222"/>
          <w:sz w:val="24"/>
          <w:szCs w:val="24"/>
          <w:lang w:val="en-US" w:eastAsia="en-GB"/>
        </w:rPr>
        <w:t>ment</w:t>
      </w:r>
      <w:r w:rsidRPr="00EC7C72">
        <w:rPr>
          <w:rFonts w:ascii="Times New Roman" w:eastAsia="Times New Roman" w:hAnsi="Times New Roman" w:cs="Times New Roman"/>
          <w:color w:val="222222"/>
          <w:sz w:val="24"/>
          <w:szCs w:val="24"/>
          <w:lang w:val="en-US" w:eastAsia="en-GB"/>
        </w:rPr>
        <w:t xml:space="preserve"> request from foreign citizens </w:t>
      </w:r>
      <w:r w:rsidRPr="00EC7C72">
        <w:rPr>
          <w:rFonts w:ascii="Times New Roman" w:eastAsia="Times New Roman" w:hAnsi="Times New Roman" w:cs="Times New Roman"/>
          <w:color w:val="222222"/>
          <w:sz w:val="24"/>
          <w:szCs w:val="24"/>
          <w:lang w:val="en-US" w:eastAsia="en-GB"/>
        </w:rPr>
        <w:lastRenderedPageBreak/>
        <w:t>admitted to studies or other institutions (institutions in Romania with which the University collaborates such as embassies, General Inspectorate for Immigration, Border Police etc.).</w:t>
      </w:r>
    </w:p>
    <w:p w14:paraId="088FAD3B"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4.7. The reimbursement request form is approved by the Rector of POLITEHNICA Bucharest, in the event that the conditions provided in article 4.5 are found to be fulfilled by the Department of Foreign Students. The approved request and supporting documents are forwarded to the Financial and Accounting Directorate for confirmation/disconfirmation of the collected</w:t>
      </w:r>
      <w:r w:rsidR="008A56D6" w:rsidRPr="008A56D6">
        <w:rPr>
          <w:rFonts w:ascii="Times New Roman" w:eastAsia="Times New Roman" w:hAnsi="Times New Roman" w:cs="Times New Roman"/>
          <w:color w:val="222222"/>
          <w:sz w:val="24"/>
          <w:szCs w:val="24"/>
          <w:lang w:val="en-US" w:eastAsia="en-GB"/>
        </w:rPr>
        <w:t xml:space="preserve"> </w:t>
      </w:r>
      <w:r w:rsidR="008A56D6" w:rsidRPr="00EC7C72">
        <w:rPr>
          <w:rFonts w:ascii="Times New Roman" w:eastAsia="Times New Roman" w:hAnsi="Times New Roman" w:cs="Times New Roman"/>
          <w:color w:val="222222"/>
          <w:sz w:val="24"/>
          <w:szCs w:val="24"/>
          <w:lang w:val="en-US" w:eastAsia="en-GB"/>
        </w:rPr>
        <w:t>fee</w:t>
      </w:r>
      <w:r w:rsidRPr="00EC7C72">
        <w:rPr>
          <w:rFonts w:ascii="Times New Roman" w:eastAsia="Times New Roman" w:hAnsi="Times New Roman" w:cs="Times New Roman"/>
          <w:color w:val="222222"/>
          <w:sz w:val="24"/>
          <w:szCs w:val="24"/>
          <w:lang w:val="en-US" w:eastAsia="en-GB"/>
        </w:rPr>
        <w:t xml:space="preserve">, as the case may be, and for the </w:t>
      </w:r>
      <w:r w:rsidR="008A56D6">
        <w:rPr>
          <w:rFonts w:ascii="Times New Roman" w:eastAsia="Times New Roman" w:hAnsi="Times New Roman" w:cs="Times New Roman"/>
          <w:color w:val="222222"/>
          <w:sz w:val="24"/>
          <w:szCs w:val="24"/>
          <w:lang w:val="en-US" w:eastAsia="en-GB"/>
        </w:rPr>
        <w:t>next stages</w:t>
      </w:r>
      <w:r w:rsidRPr="00EC7C72">
        <w:rPr>
          <w:rFonts w:ascii="Times New Roman" w:eastAsia="Times New Roman" w:hAnsi="Times New Roman" w:cs="Times New Roman"/>
          <w:color w:val="222222"/>
          <w:sz w:val="24"/>
          <w:szCs w:val="24"/>
          <w:lang w:val="en-US" w:eastAsia="en-GB"/>
        </w:rPr>
        <w:t xml:space="preserve"> related to the reimbursement of the paid amount.</w:t>
      </w:r>
    </w:p>
    <w:p w14:paraId="0AF56FC0" w14:textId="77777777" w:rsidR="008A56D6"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 xml:space="preserve">4.8. Foreign citizens admitted to studies who request a reimbursement of tuition fees must address POLITEHNICA Bucharest within a maximum of 3 years since they received the letter of acceptance; otherwise, the collected </w:t>
      </w:r>
      <w:r w:rsidR="008A56D6" w:rsidRPr="00EC7C72">
        <w:rPr>
          <w:rFonts w:ascii="Times New Roman" w:eastAsia="Times New Roman" w:hAnsi="Times New Roman" w:cs="Times New Roman"/>
          <w:color w:val="222222"/>
          <w:sz w:val="24"/>
          <w:szCs w:val="24"/>
          <w:lang w:val="en-US" w:eastAsia="en-GB"/>
        </w:rPr>
        <w:t xml:space="preserve">amounts </w:t>
      </w:r>
      <w:r w:rsidRPr="00EC7C72">
        <w:rPr>
          <w:rFonts w:ascii="Times New Roman" w:eastAsia="Times New Roman" w:hAnsi="Times New Roman" w:cs="Times New Roman"/>
          <w:color w:val="222222"/>
          <w:sz w:val="24"/>
          <w:szCs w:val="24"/>
          <w:lang w:val="en-US" w:eastAsia="en-GB"/>
        </w:rPr>
        <w:t>will become the own funds of POLITEHNICA Bucharest and will be used in accordance with legal provisions.</w:t>
      </w:r>
    </w:p>
    <w:p w14:paraId="04CCDEE3" w14:textId="77777777" w:rsidR="008A56D6"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 xml:space="preserve">4.9. From the amount of the reimbursed fee, a sum of 100 euros is withheld, representing the fee for reimbursing the tuition fee, established in the Methodology of POLITEHNICA Bucharest for admitting students and tuition for foreign citizens from non-EU states, </w:t>
      </w:r>
      <w:r w:rsidR="008A56D6">
        <w:rPr>
          <w:rFonts w:ascii="Times New Roman" w:eastAsia="Times New Roman" w:hAnsi="Times New Roman" w:cs="Times New Roman"/>
          <w:color w:val="222222"/>
          <w:sz w:val="24"/>
          <w:szCs w:val="24"/>
          <w:lang w:val="en-US" w:eastAsia="en-GB"/>
        </w:rPr>
        <w:t>and those out of</w:t>
      </w:r>
      <w:r w:rsidRPr="00EC7C72">
        <w:rPr>
          <w:rFonts w:ascii="Times New Roman" w:eastAsia="Times New Roman" w:hAnsi="Times New Roman" w:cs="Times New Roman"/>
          <w:color w:val="222222"/>
          <w:sz w:val="24"/>
          <w:szCs w:val="24"/>
          <w:lang w:val="en-US" w:eastAsia="en-GB"/>
        </w:rPr>
        <w:t xml:space="preserve"> the European Economic Area and the Swiss Confederation.</w:t>
      </w:r>
    </w:p>
    <w:p w14:paraId="428F5E8A"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4.10. Foreign citizens who, for the reasons described in this regulation, cannot attend courses in the academic year for which they received the Let</w:t>
      </w:r>
      <w:r w:rsidR="008A56D6">
        <w:rPr>
          <w:rFonts w:ascii="Times New Roman" w:eastAsia="Times New Roman" w:hAnsi="Times New Roman" w:cs="Times New Roman"/>
          <w:color w:val="222222"/>
          <w:sz w:val="24"/>
          <w:szCs w:val="24"/>
          <w:lang w:val="en-US" w:eastAsia="en-GB"/>
        </w:rPr>
        <w:t xml:space="preserve">ter of Acceptance but wish to </w:t>
      </w:r>
      <w:r w:rsidRPr="00EC7C72">
        <w:rPr>
          <w:rFonts w:ascii="Times New Roman" w:eastAsia="Times New Roman" w:hAnsi="Times New Roman" w:cs="Times New Roman"/>
          <w:color w:val="222222"/>
          <w:sz w:val="24"/>
          <w:szCs w:val="24"/>
          <w:lang w:val="en-US" w:eastAsia="en-GB"/>
        </w:rPr>
        <w:t xml:space="preserve">apply </w:t>
      </w:r>
      <w:r w:rsidR="008A56D6">
        <w:rPr>
          <w:rFonts w:ascii="Times New Roman" w:eastAsia="Times New Roman" w:hAnsi="Times New Roman" w:cs="Times New Roman"/>
          <w:color w:val="222222"/>
          <w:sz w:val="24"/>
          <w:szCs w:val="24"/>
          <w:lang w:val="en-US" w:eastAsia="en-GB"/>
        </w:rPr>
        <w:t xml:space="preserve">again </w:t>
      </w:r>
      <w:r w:rsidRPr="00EC7C72">
        <w:rPr>
          <w:rFonts w:ascii="Times New Roman" w:eastAsia="Times New Roman" w:hAnsi="Times New Roman" w:cs="Times New Roman"/>
          <w:color w:val="222222"/>
          <w:sz w:val="24"/>
          <w:szCs w:val="24"/>
          <w:lang w:val="en-US" w:eastAsia="en-GB"/>
        </w:rPr>
        <w:t>to the National University of Science and Technology POLITEHNICA Bucharest in the following academic year, can request the postponement of the amount representing the tuition fee.</w:t>
      </w:r>
    </w:p>
    <w:p w14:paraId="112AB731"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br/>
      </w:r>
      <w:r w:rsidRPr="00EC7C72">
        <w:rPr>
          <w:rFonts w:ascii="Times New Roman" w:eastAsia="Times New Roman" w:hAnsi="Times New Roman" w:cs="Times New Roman"/>
          <w:b/>
          <w:color w:val="222222"/>
          <w:sz w:val="24"/>
          <w:szCs w:val="24"/>
          <w:lang w:val="en-US" w:eastAsia="en-GB"/>
        </w:rPr>
        <w:t>5. TERMS AND CONDITIONS FOR REIMBURSING THE TUITION FEE</w:t>
      </w:r>
    </w:p>
    <w:p w14:paraId="2EC28B39"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br/>
        <w:t>5.1. The fees are reimbursed by POLITEHNICA Bucharest by bank transfer to the foreign citizen’s account within 6 months from the approval date of the reimburse request.</w:t>
      </w:r>
      <w:r w:rsidRPr="00EC7C72">
        <w:rPr>
          <w:rFonts w:ascii="Times New Roman" w:eastAsia="Times New Roman" w:hAnsi="Times New Roman" w:cs="Times New Roman"/>
          <w:color w:val="222222"/>
          <w:sz w:val="24"/>
          <w:szCs w:val="24"/>
          <w:lang w:val="en-US" w:eastAsia="en-GB"/>
        </w:rPr>
        <w:br/>
        <w:t>5.2. The reimbursement will be made in euros only after the foreign citizen’s written request has been approved by the board of the university.</w:t>
      </w:r>
    </w:p>
    <w:p w14:paraId="7863DAED"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lastRenderedPageBreak/>
        <w:t>5.3. The reimbursement fee and the commissions charged by the bank are paid by the foreign student.</w:t>
      </w:r>
    </w:p>
    <w:p w14:paraId="29D2B268"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5.4. The reimbursement request form is brought/sent after the period of enrolment ends.</w:t>
      </w:r>
    </w:p>
    <w:p w14:paraId="13130073"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5.5. The reimbursement file proceeding will take place in accordance with chronological order the reimbursement requests have been submitted.</w:t>
      </w:r>
    </w:p>
    <w:p w14:paraId="5B04E5E3"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5.6. The incomplete reimbursement file will not be proceeded, but if they are filled in subsequently, the verification and approval process will start again.</w:t>
      </w:r>
    </w:p>
    <w:p w14:paraId="65F41273"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p>
    <w:p w14:paraId="5F74AF93"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6. RESPONSIBILITIES</w:t>
      </w:r>
    </w:p>
    <w:p w14:paraId="4FB5A0A4" w14:textId="1022F9CB" w:rsidR="003308E8"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 xml:space="preserve">6.1. All the compartments and departments involved in the procedures of the tuition reimbursement for the </w:t>
      </w:r>
      <w:proofErr w:type="gramStart"/>
      <w:r w:rsidRPr="00EC7C72">
        <w:rPr>
          <w:rFonts w:ascii="Times New Roman" w:eastAsia="Times New Roman" w:hAnsi="Times New Roman" w:cs="Times New Roman"/>
          <w:color w:val="222222"/>
          <w:sz w:val="24"/>
          <w:szCs w:val="24"/>
          <w:lang w:val="en-US" w:eastAsia="en-GB"/>
        </w:rPr>
        <w:t>paid tuition</w:t>
      </w:r>
      <w:r w:rsidR="00CA2D67">
        <w:rPr>
          <w:rFonts w:ascii="Times New Roman" w:eastAsia="Times New Roman" w:hAnsi="Times New Roman" w:cs="Times New Roman"/>
          <w:color w:val="222222"/>
          <w:sz w:val="24"/>
          <w:szCs w:val="24"/>
          <w:lang w:val="en-US" w:eastAsia="en-GB"/>
        </w:rPr>
        <w:t xml:space="preserve"> </w:t>
      </w:r>
      <w:r w:rsidRPr="00EC7C72">
        <w:rPr>
          <w:rFonts w:ascii="Times New Roman" w:eastAsia="Times New Roman" w:hAnsi="Times New Roman" w:cs="Times New Roman"/>
          <w:color w:val="222222"/>
          <w:sz w:val="24"/>
          <w:szCs w:val="24"/>
          <w:lang w:val="en-US" w:eastAsia="en-GB"/>
        </w:rPr>
        <w:t>fees</w:t>
      </w:r>
      <w:proofErr w:type="gramEnd"/>
      <w:r w:rsidRPr="00EC7C72">
        <w:rPr>
          <w:rFonts w:ascii="Times New Roman" w:eastAsia="Times New Roman" w:hAnsi="Times New Roman" w:cs="Times New Roman"/>
          <w:color w:val="222222"/>
          <w:sz w:val="24"/>
          <w:szCs w:val="24"/>
          <w:lang w:val="en-US" w:eastAsia="en-GB"/>
        </w:rPr>
        <w:t xml:space="preserve"> of the foreign students admitted to studies will take their responsibility in accordance with their specific roles and the legal provisions.</w:t>
      </w:r>
    </w:p>
    <w:p w14:paraId="05E084E1" w14:textId="77777777" w:rsidR="00A36D38" w:rsidRPr="00EC7C72" w:rsidRDefault="00A36D3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p>
    <w:p w14:paraId="1156624A"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7. ANNEXES AND WRITTEN FORMS</w:t>
      </w:r>
    </w:p>
    <w:p w14:paraId="3A056D5A"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7.1. ANNEX 1 as the template for the reimbursement request form for non EU students is part of the present statement of the Administrative Board.</w:t>
      </w:r>
    </w:p>
    <w:p w14:paraId="7D40DF92"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p>
    <w:p w14:paraId="3CCDE7FD" w14:textId="77777777" w:rsidR="003308E8" w:rsidRPr="00EC7C72" w:rsidRDefault="003308E8" w:rsidP="003308E8">
      <w:pPr>
        <w:shd w:val="clear" w:color="auto" w:fill="FFFFFF"/>
        <w:spacing w:after="0" w:line="360" w:lineRule="auto"/>
        <w:jc w:val="both"/>
        <w:rPr>
          <w:rFonts w:ascii="Times New Roman" w:eastAsia="Times New Roman" w:hAnsi="Times New Roman" w:cs="Times New Roman"/>
          <w:color w:val="222222"/>
          <w:sz w:val="24"/>
          <w:szCs w:val="24"/>
          <w:lang w:val="en-US" w:eastAsia="en-GB"/>
        </w:rPr>
      </w:pPr>
      <w:r w:rsidRPr="00EC7C72">
        <w:rPr>
          <w:rFonts w:ascii="Times New Roman" w:eastAsia="Times New Roman" w:hAnsi="Times New Roman" w:cs="Times New Roman"/>
          <w:color w:val="222222"/>
          <w:sz w:val="24"/>
          <w:szCs w:val="24"/>
          <w:lang w:val="en-US" w:eastAsia="en-GB"/>
        </w:rPr>
        <w:t xml:space="preserve">8. FINAL DISPOZITIONS </w:t>
      </w:r>
    </w:p>
    <w:p w14:paraId="4249A9CE" w14:textId="77777777" w:rsidR="00A204F7" w:rsidRDefault="003308E8" w:rsidP="00C94E4B">
      <w:pPr>
        <w:spacing w:after="0" w:line="360" w:lineRule="auto"/>
        <w:jc w:val="both"/>
      </w:pPr>
      <w:r w:rsidRPr="00EC7C72">
        <w:rPr>
          <w:rFonts w:ascii="Times New Roman" w:eastAsia="Times New Roman" w:hAnsi="Times New Roman" w:cs="Times New Roman"/>
          <w:color w:val="222222"/>
          <w:sz w:val="24"/>
          <w:szCs w:val="24"/>
          <w:lang w:val="en-US" w:eastAsia="en-GB"/>
        </w:rPr>
        <w:t>8.1. The present document comes into force since the date of approval by the administrative Council of POLITECHNICA Bucharest and it stops ceasing to produce its effects on the date of express repeal</w:t>
      </w:r>
      <w:r w:rsidR="00C94E4B">
        <w:rPr>
          <w:rFonts w:ascii="Times New Roman" w:eastAsia="Times New Roman" w:hAnsi="Times New Roman" w:cs="Times New Roman"/>
          <w:color w:val="222222"/>
          <w:sz w:val="24"/>
          <w:szCs w:val="24"/>
          <w:lang w:val="en-US" w:eastAsia="en-GB"/>
        </w:rPr>
        <w:t>.</w:t>
      </w:r>
    </w:p>
    <w:sectPr w:rsidR="00A204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E54D8" w14:textId="77777777" w:rsidR="004243B5" w:rsidRDefault="004243B5" w:rsidP="008764F1">
      <w:pPr>
        <w:spacing w:after="0" w:line="240" w:lineRule="auto"/>
      </w:pPr>
      <w:r>
        <w:separator/>
      </w:r>
    </w:p>
  </w:endnote>
  <w:endnote w:type="continuationSeparator" w:id="0">
    <w:p w14:paraId="22F89E72" w14:textId="77777777" w:rsidR="004243B5" w:rsidRDefault="004243B5" w:rsidP="00876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CC88B" w14:textId="77777777" w:rsidR="004243B5" w:rsidRDefault="004243B5" w:rsidP="008764F1">
      <w:pPr>
        <w:spacing w:after="0" w:line="240" w:lineRule="auto"/>
      </w:pPr>
      <w:r>
        <w:separator/>
      </w:r>
    </w:p>
  </w:footnote>
  <w:footnote w:type="continuationSeparator" w:id="0">
    <w:p w14:paraId="0A783868" w14:textId="77777777" w:rsidR="004243B5" w:rsidRDefault="004243B5" w:rsidP="00876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8737"/>
    </w:tblGrid>
    <w:tr w:rsidR="008764F1" w:rsidRPr="00533647" w14:paraId="425B7F96" w14:textId="77777777" w:rsidTr="005312EC">
      <w:trPr>
        <w:trHeight w:val="1167"/>
        <w:jc w:val="center"/>
      </w:trPr>
      <w:tc>
        <w:tcPr>
          <w:tcW w:w="1602" w:type="dxa"/>
          <w:vAlign w:val="center"/>
        </w:tcPr>
        <w:p w14:paraId="7B3BAE24" w14:textId="77777777" w:rsidR="008764F1" w:rsidRDefault="008764F1" w:rsidP="008764F1">
          <w:pPr>
            <w:pStyle w:val="Header"/>
            <w:spacing w:before="100" w:beforeAutospacing="1" w:line="276" w:lineRule="auto"/>
            <w:rPr>
              <w:rFonts w:ascii="Arial Narrow" w:hAnsi="Arial Narrow" w:cs="Arial"/>
              <w:color w:val="0559A1"/>
              <w:sz w:val="26"/>
              <w:szCs w:val="26"/>
            </w:rPr>
          </w:pPr>
        </w:p>
      </w:tc>
      <w:tc>
        <w:tcPr>
          <w:tcW w:w="8737" w:type="dxa"/>
          <w:vAlign w:val="center"/>
        </w:tcPr>
        <w:p w14:paraId="3B94986F" w14:textId="77777777" w:rsidR="008764F1" w:rsidRPr="008764F1" w:rsidRDefault="008764F1" w:rsidP="008764F1">
          <w:pPr>
            <w:pStyle w:val="Header"/>
            <w:tabs>
              <w:tab w:val="left" w:pos="935"/>
              <w:tab w:val="center" w:pos="3259"/>
            </w:tabs>
            <w:jc w:val="center"/>
            <w:rPr>
              <w:b/>
              <w:color w:val="002060"/>
              <w:sz w:val="28"/>
              <w:szCs w:val="28"/>
            </w:rPr>
          </w:pPr>
          <w:r w:rsidRPr="008764F1">
            <w:rPr>
              <w:noProof/>
              <w:sz w:val="28"/>
              <w:szCs w:val="28"/>
            </w:rPr>
            <w:drawing>
              <wp:anchor distT="0" distB="0" distL="114300" distR="114300" simplePos="0" relativeHeight="251659264" behindDoc="1" locked="0" layoutInCell="1" allowOverlap="1" wp14:anchorId="1BCD3764" wp14:editId="33707534">
                <wp:simplePos x="0" y="0"/>
                <wp:positionH relativeFrom="column">
                  <wp:posOffset>-843915</wp:posOffset>
                </wp:positionH>
                <wp:positionV relativeFrom="paragraph">
                  <wp:posOffset>-137795</wp:posOffset>
                </wp:positionV>
                <wp:extent cx="914400" cy="914400"/>
                <wp:effectExtent l="0" t="0" r="0" b="0"/>
                <wp:wrapNone/>
                <wp:docPr id="414759039" name="Picture 1"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59039" name="Picture 1" descr="A blue circle with a building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64F1">
            <w:rPr>
              <w:b/>
              <w:color w:val="002060"/>
              <w:sz w:val="28"/>
              <w:szCs w:val="28"/>
            </w:rPr>
            <w:t>MINISTRY OF EDUCATION AND RESEARCH</w:t>
          </w:r>
        </w:p>
        <w:p w14:paraId="4EA8AFD1" w14:textId="77777777" w:rsidR="008764F1" w:rsidRPr="008764F1" w:rsidRDefault="008764F1" w:rsidP="008764F1">
          <w:pPr>
            <w:pStyle w:val="Header"/>
            <w:tabs>
              <w:tab w:val="clear" w:pos="4680"/>
            </w:tabs>
            <w:spacing w:line="276" w:lineRule="auto"/>
            <w:ind w:left="-39"/>
            <w:jc w:val="center"/>
            <w:rPr>
              <w:b/>
              <w:color w:val="002060"/>
              <w:sz w:val="28"/>
              <w:szCs w:val="28"/>
            </w:rPr>
          </w:pPr>
          <w:r w:rsidRPr="008764F1">
            <w:rPr>
              <w:b/>
              <w:color w:val="002060"/>
              <w:sz w:val="28"/>
              <w:szCs w:val="28"/>
            </w:rPr>
            <w:t xml:space="preserve">      National University of Science and Technology </w:t>
          </w:r>
        </w:p>
        <w:p w14:paraId="386DC86E" w14:textId="77777777" w:rsidR="008764F1" w:rsidRPr="008764F1" w:rsidRDefault="008764F1" w:rsidP="008764F1">
          <w:pPr>
            <w:pStyle w:val="Header"/>
            <w:tabs>
              <w:tab w:val="clear" w:pos="4680"/>
            </w:tabs>
            <w:spacing w:line="276" w:lineRule="auto"/>
            <w:ind w:left="-39"/>
            <w:jc w:val="center"/>
            <w:rPr>
              <w:b/>
              <w:color w:val="002060"/>
              <w:sz w:val="28"/>
              <w:szCs w:val="28"/>
            </w:rPr>
          </w:pPr>
          <w:r w:rsidRPr="008764F1">
            <w:rPr>
              <w:b/>
              <w:color w:val="002060"/>
              <w:sz w:val="28"/>
              <w:szCs w:val="28"/>
            </w:rPr>
            <w:t>POLITEHNICA Bucharest</w:t>
          </w:r>
        </w:p>
        <w:p w14:paraId="66AF0631" w14:textId="77777777" w:rsidR="008764F1" w:rsidRDefault="008764F1" w:rsidP="008764F1">
          <w:pPr>
            <w:pStyle w:val="Header"/>
            <w:pBdr>
              <w:bottom w:val="single" w:sz="12" w:space="1" w:color="auto"/>
            </w:pBdr>
            <w:tabs>
              <w:tab w:val="clear" w:pos="4680"/>
            </w:tabs>
            <w:spacing w:line="276" w:lineRule="auto"/>
            <w:ind w:left="-39"/>
            <w:jc w:val="center"/>
            <w:rPr>
              <w:b/>
              <w:bCs/>
              <w:color w:val="002060"/>
            </w:rPr>
          </w:pPr>
        </w:p>
        <w:p w14:paraId="638D64A8" w14:textId="77777777" w:rsidR="008764F1" w:rsidRPr="005E212C" w:rsidRDefault="008764F1" w:rsidP="008764F1">
          <w:pPr>
            <w:pStyle w:val="Header"/>
            <w:pBdr>
              <w:top w:val="none" w:sz="0" w:space="0" w:color="auto"/>
            </w:pBdr>
            <w:tabs>
              <w:tab w:val="clear" w:pos="4680"/>
            </w:tabs>
            <w:spacing w:line="276" w:lineRule="auto"/>
            <w:ind w:left="-39"/>
            <w:jc w:val="center"/>
            <w:rPr>
              <w:b/>
              <w:bCs/>
              <w:sz w:val="26"/>
              <w:szCs w:val="26"/>
            </w:rPr>
          </w:pPr>
        </w:p>
      </w:tc>
    </w:tr>
  </w:tbl>
  <w:p w14:paraId="4B3A6F50" w14:textId="77777777" w:rsidR="008764F1" w:rsidRDefault="008764F1" w:rsidP="008764F1">
    <w:pPr>
      <w:pStyle w:val="Header"/>
    </w:pPr>
  </w:p>
  <w:p w14:paraId="2C7AC4BB" w14:textId="77777777" w:rsidR="008764F1" w:rsidRDefault="008764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7F"/>
    <w:rsid w:val="00130043"/>
    <w:rsid w:val="003308E8"/>
    <w:rsid w:val="004243B5"/>
    <w:rsid w:val="005D6D87"/>
    <w:rsid w:val="00762704"/>
    <w:rsid w:val="007B7BB3"/>
    <w:rsid w:val="0087206E"/>
    <w:rsid w:val="008764F1"/>
    <w:rsid w:val="008A56D6"/>
    <w:rsid w:val="009A546A"/>
    <w:rsid w:val="009B39E9"/>
    <w:rsid w:val="00A204F7"/>
    <w:rsid w:val="00A36D38"/>
    <w:rsid w:val="00A4247F"/>
    <w:rsid w:val="00AE5EBF"/>
    <w:rsid w:val="00C94E4B"/>
    <w:rsid w:val="00CA2D67"/>
    <w:rsid w:val="00D50962"/>
    <w:rsid w:val="00E43527"/>
    <w:rsid w:val="00E44AD3"/>
    <w:rsid w:val="00F05961"/>
    <w:rsid w:val="00F2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F7F7"/>
  <w15:docId w15:val="{36A63BC2-3310-4A4F-A01F-1AEEB719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8E8"/>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61"/>
    <w:pPr>
      <w:ind w:left="720"/>
      <w:contextualSpacing/>
    </w:pPr>
  </w:style>
  <w:style w:type="paragraph" w:styleId="Header">
    <w:name w:val="header"/>
    <w:basedOn w:val="Normal"/>
    <w:link w:val="HeaderChar"/>
    <w:unhideWhenUsed/>
    <w:rsid w:val="008764F1"/>
    <w:pPr>
      <w:tabs>
        <w:tab w:val="center" w:pos="4680"/>
        <w:tab w:val="right" w:pos="9360"/>
      </w:tabs>
      <w:spacing w:after="0" w:line="240" w:lineRule="auto"/>
    </w:pPr>
  </w:style>
  <w:style w:type="character" w:customStyle="1" w:styleId="HeaderChar">
    <w:name w:val="Header Char"/>
    <w:basedOn w:val="DefaultParagraphFont"/>
    <w:link w:val="Header"/>
    <w:rsid w:val="008764F1"/>
    <w:rPr>
      <w:lang w:val="en-GB"/>
    </w:rPr>
  </w:style>
  <w:style w:type="paragraph" w:styleId="Footer">
    <w:name w:val="footer"/>
    <w:basedOn w:val="Normal"/>
    <w:link w:val="FooterChar"/>
    <w:uiPriority w:val="99"/>
    <w:unhideWhenUsed/>
    <w:rsid w:val="00876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4F1"/>
    <w:rPr>
      <w:lang w:val="en-GB"/>
    </w:rPr>
  </w:style>
  <w:style w:type="table" w:styleId="TableGrid">
    <w:name w:val="Table Grid"/>
    <w:basedOn w:val="TableNormal"/>
    <w:uiPriority w:val="39"/>
    <w:rsid w:val="008764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rnationalstudents@upb.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Luciana Mihai</cp:lastModifiedBy>
  <cp:revision>6</cp:revision>
  <dcterms:created xsi:type="dcterms:W3CDTF">2024-05-10T09:17:00Z</dcterms:created>
  <dcterms:modified xsi:type="dcterms:W3CDTF">2025-01-30T11:57:00Z</dcterms:modified>
</cp:coreProperties>
</file>